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5D56" w:rsidRPr="007B5D56" w:rsidP="007B5D56">
      <w:pPr>
        <w:spacing w:after="0" w:line="240" w:lineRule="auto"/>
        <w:jc w:val="center"/>
        <w:rPr>
          <w:rFonts w:ascii="Times New Roman" w:eastAsia="Times New Roman" w:hAnsi="Times New Roman" w:cs="Times New Roman"/>
          <w:b/>
          <w:sz w:val="26"/>
          <w:szCs w:val="26"/>
          <w:lang w:eastAsia="ru-RU"/>
        </w:rPr>
      </w:pPr>
      <w:r w:rsidRPr="007B5D56">
        <w:rPr>
          <w:rFonts w:ascii="Times New Roman" w:eastAsia="Times New Roman" w:hAnsi="Times New Roman" w:cs="Times New Roman"/>
          <w:b/>
          <w:sz w:val="26"/>
          <w:szCs w:val="26"/>
          <w:lang w:eastAsia="ru-RU"/>
        </w:rPr>
        <w:t xml:space="preserve">ПОСТАНОВЛЕНИЕ </w:t>
      </w:r>
    </w:p>
    <w:p w:rsidR="007B5D56" w:rsidRPr="007B5D56" w:rsidP="007B5D56">
      <w:pPr>
        <w:spacing w:after="0" w:line="240" w:lineRule="auto"/>
        <w:jc w:val="center"/>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о назначении административного наказания</w:t>
      </w:r>
    </w:p>
    <w:p w:rsidR="007B5D56" w:rsidRPr="007B5D56" w:rsidP="007B5D56">
      <w:pPr>
        <w:spacing w:after="0" w:line="240" w:lineRule="auto"/>
        <w:jc w:val="center"/>
        <w:rPr>
          <w:rFonts w:ascii="Times New Roman" w:eastAsia="Times New Roman" w:hAnsi="Times New Roman" w:cs="Times New Roman"/>
          <w:sz w:val="26"/>
          <w:szCs w:val="26"/>
          <w:lang w:eastAsia="ru-RU"/>
        </w:rPr>
      </w:pPr>
    </w:p>
    <w:p w:rsidR="007B5D56" w:rsidRPr="007B5D56" w:rsidP="007B5D56">
      <w:pPr>
        <w:spacing w:after="0" w:line="240" w:lineRule="auto"/>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г. Ханты-Мансийск                                                                            </w:t>
      </w:r>
      <w:r w:rsidR="00A40F74">
        <w:rPr>
          <w:rFonts w:ascii="Times New Roman" w:eastAsia="Times New Roman" w:hAnsi="Times New Roman" w:cs="Times New Roman"/>
          <w:sz w:val="26"/>
          <w:szCs w:val="26"/>
          <w:lang w:eastAsia="ru-RU"/>
        </w:rPr>
        <w:t>10</w:t>
      </w:r>
      <w:r w:rsidRPr="007B5D56">
        <w:rPr>
          <w:rFonts w:ascii="Times New Roman" w:eastAsia="Times New Roman" w:hAnsi="Times New Roman" w:cs="Times New Roman"/>
          <w:sz w:val="26"/>
          <w:szCs w:val="26"/>
          <w:lang w:eastAsia="ru-RU"/>
        </w:rPr>
        <w:t xml:space="preserve"> марта 2025 года  </w:t>
      </w:r>
    </w:p>
    <w:p w:rsidR="007B5D56" w:rsidRPr="007B5D56" w:rsidP="007B5D56">
      <w:pPr>
        <w:spacing w:after="0" w:line="240" w:lineRule="auto"/>
        <w:jc w:val="both"/>
        <w:rPr>
          <w:rFonts w:ascii="Times New Roman" w:eastAsia="Times New Roman" w:hAnsi="Times New Roman" w:cs="Times New Roman"/>
          <w:sz w:val="26"/>
          <w:szCs w:val="26"/>
          <w:lang w:eastAsia="ru-RU"/>
        </w:rPr>
      </w:pP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Мировой  судья</w:t>
      </w:r>
      <w:r w:rsidRPr="007B5D56">
        <w:rPr>
          <w:rFonts w:ascii="Times New Roman" w:eastAsia="Times New Roman" w:hAnsi="Times New Roman" w:cs="Times New Roman"/>
          <w:sz w:val="26"/>
          <w:szCs w:val="26"/>
          <w:lang w:eastAsia="ru-RU"/>
        </w:rPr>
        <w:t xml:space="preserve"> судебного участка № 2 Ханты-Мансийского судебного района  Ханты-Мансийского автономного округа – Югры Новокшенова О.А., рассмотрев в открытом судебном заседании дело об административном правонарушении №5-</w:t>
      </w:r>
      <w:r w:rsidR="003F308C">
        <w:rPr>
          <w:rFonts w:ascii="Times New Roman" w:eastAsia="Times New Roman" w:hAnsi="Times New Roman" w:cs="Times New Roman"/>
          <w:sz w:val="26"/>
          <w:szCs w:val="26"/>
          <w:lang w:eastAsia="ru-RU"/>
        </w:rPr>
        <w:t>338</w:t>
      </w:r>
      <w:r w:rsidRPr="007B5D56">
        <w:rPr>
          <w:rFonts w:ascii="Times New Roman" w:eastAsia="Times New Roman" w:hAnsi="Times New Roman" w:cs="Times New Roman"/>
          <w:sz w:val="26"/>
          <w:szCs w:val="26"/>
          <w:lang w:eastAsia="ru-RU"/>
        </w:rPr>
        <w:t xml:space="preserve">-2802/2025, возбужденное по ч.4 ст.12.15 КоАП РФ в отношении </w:t>
      </w:r>
      <w:r w:rsidR="003F308C">
        <w:rPr>
          <w:rFonts w:ascii="Times New Roman" w:eastAsia="Times New Roman" w:hAnsi="Times New Roman" w:cs="Times New Roman"/>
          <w:b/>
          <w:sz w:val="26"/>
          <w:szCs w:val="26"/>
          <w:lang w:eastAsia="ru-RU"/>
        </w:rPr>
        <w:t xml:space="preserve">Дьякова </w:t>
      </w:r>
      <w:r w:rsidR="00CD5B88">
        <w:rPr>
          <w:rFonts w:ascii="Times New Roman" w:eastAsia="Times New Roman" w:hAnsi="Times New Roman" w:cs="Times New Roman"/>
          <w:b/>
          <w:sz w:val="26"/>
          <w:szCs w:val="26"/>
          <w:lang w:eastAsia="ru-RU"/>
        </w:rPr>
        <w:t>***</w:t>
      </w:r>
      <w:r w:rsidRPr="007B5D56">
        <w:rPr>
          <w:rFonts w:ascii="Times New Roman" w:eastAsia="Times New Roman" w:hAnsi="Times New Roman" w:cs="Times New Roman"/>
          <w:sz w:val="26"/>
          <w:szCs w:val="26"/>
          <w:lang w:eastAsia="ru-RU"/>
        </w:rPr>
        <w:t>,</w:t>
      </w:r>
    </w:p>
    <w:p w:rsidR="007B5D56" w:rsidRPr="007B5D56" w:rsidP="007B5D56">
      <w:pPr>
        <w:spacing w:after="0" w:line="240" w:lineRule="auto"/>
        <w:ind w:firstLine="567"/>
        <w:jc w:val="center"/>
        <w:rPr>
          <w:rFonts w:ascii="Times New Roman" w:eastAsia="Times New Roman" w:hAnsi="Times New Roman" w:cs="Times New Roman"/>
          <w:sz w:val="26"/>
          <w:szCs w:val="26"/>
          <w:lang w:eastAsia="ru-RU"/>
        </w:rPr>
      </w:pPr>
      <w:r w:rsidRPr="007B5D56">
        <w:rPr>
          <w:rFonts w:ascii="Times New Roman" w:eastAsia="Times New Roman" w:hAnsi="Times New Roman" w:cs="Times New Roman"/>
          <w:b/>
          <w:sz w:val="26"/>
          <w:szCs w:val="26"/>
          <w:lang w:eastAsia="ru-RU"/>
        </w:rPr>
        <w:t>УСТАНОВИЛ</w:t>
      </w:r>
      <w:r w:rsidRPr="007B5D56">
        <w:rPr>
          <w:rFonts w:ascii="Times New Roman" w:eastAsia="Times New Roman" w:hAnsi="Times New Roman" w:cs="Times New Roman"/>
          <w:sz w:val="26"/>
          <w:szCs w:val="26"/>
          <w:lang w:eastAsia="ru-RU"/>
        </w:rPr>
        <w:t>:</w:t>
      </w:r>
    </w:p>
    <w:p w:rsidR="007B5D56" w:rsidRPr="007B5D56" w:rsidP="007B5D56">
      <w:pPr>
        <w:spacing w:after="0" w:line="240" w:lineRule="auto"/>
        <w:ind w:firstLine="567"/>
        <w:jc w:val="center"/>
        <w:rPr>
          <w:rFonts w:ascii="Times New Roman" w:eastAsia="Times New Roman" w:hAnsi="Times New Roman" w:cs="Times New Roman"/>
          <w:sz w:val="26"/>
          <w:szCs w:val="26"/>
          <w:lang w:eastAsia="ru-RU"/>
        </w:rPr>
      </w:pP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Дьяков В.А.</w:t>
      </w:r>
      <w:r w:rsidRPr="007B5D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12.02</w:t>
      </w:r>
      <w:r w:rsidRPr="007B5D56">
        <w:rPr>
          <w:rFonts w:ascii="Times New Roman" w:eastAsia="Times New Roman" w:hAnsi="Times New Roman" w:cs="Times New Roman"/>
          <w:sz w:val="26"/>
          <w:szCs w:val="26"/>
          <w:lang w:eastAsia="ru-RU"/>
        </w:rPr>
        <w:t xml:space="preserve">.2025 в </w:t>
      </w:r>
      <w:r>
        <w:rPr>
          <w:rFonts w:ascii="Times New Roman" w:eastAsia="Times New Roman" w:hAnsi="Times New Roman" w:cs="Times New Roman"/>
          <w:sz w:val="26"/>
          <w:szCs w:val="26"/>
          <w:lang w:eastAsia="ru-RU"/>
        </w:rPr>
        <w:t>08</w:t>
      </w:r>
      <w:r w:rsidRPr="007B5D56">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05</w:t>
      </w:r>
      <w:r w:rsidRPr="007B5D56">
        <w:rPr>
          <w:rFonts w:ascii="Times New Roman" w:eastAsia="Times New Roman" w:hAnsi="Times New Roman" w:cs="Times New Roman"/>
          <w:sz w:val="26"/>
          <w:szCs w:val="26"/>
          <w:lang w:eastAsia="ru-RU"/>
        </w:rPr>
        <w:t xml:space="preserve"> мин. </w:t>
      </w:r>
      <w:r w:rsidR="00CD5B88">
        <w:rPr>
          <w:rFonts w:ascii="Times New Roman" w:eastAsia="Times New Roman" w:hAnsi="Times New Roman" w:cs="Times New Roman"/>
          <w:b/>
          <w:sz w:val="26"/>
          <w:szCs w:val="26"/>
          <w:lang w:eastAsia="ru-RU"/>
        </w:rPr>
        <w:t>***</w:t>
      </w:r>
      <w:r w:rsidRPr="007B5D56">
        <w:rPr>
          <w:rFonts w:ascii="Times New Roman" w:eastAsia="Times New Roman" w:hAnsi="Times New Roman" w:cs="Times New Roman"/>
          <w:sz w:val="26"/>
          <w:szCs w:val="26"/>
          <w:lang w:eastAsia="ru-RU"/>
        </w:rPr>
        <w:t>, управляя автомобилем «</w:t>
      </w:r>
      <w:r>
        <w:rPr>
          <w:rFonts w:ascii="Times New Roman" w:eastAsia="Times New Roman" w:hAnsi="Times New Roman" w:cs="Times New Roman"/>
          <w:sz w:val="26"/>
          <w:szCs w:val="26"/>
          <w:lang w:val="en-US" w:eastAsia="ru-RU"/>
        </w:rPr>
        <w:t>JAC</w:t>
      </w:r>
      <w:r w:rsidRPr="007B5D56">
        <w:rPr>
          <w:rFonts w:ascii="Times New Roman" w:eastAsia="Times New Roman" w:hAnsi="Times New Roman" w:cs="Times New Roman"/>
          <w:sz w:val="26"/>
          <w:szCs w:val="26"/>
          <w:lang w:eastAsia="ru-RU"/>
        </w:rPr>
        <w:t xml:space="preserve">» регистрационный знак </w:t>
      </w:r>
      <w:r w:rsidR="00CD5B88">
        <w:rPr>
          <w:rFonts w:ascii="Times New Roman" w:eastAsia="Times New Roman" w:hAnsi="Times New Roman" w:cs="Times New Roman"/>
          <w:b/>
          <w:sz w:val="26"/>
          <w:szCs w:val="26"/>
          <w:lang w:eastAsia="ru-RU"/>
        </w:rPr>
        <w:t>***</w:t>
      </w:r>
      <w:r w:rsidRPr="007B5D56">
        <w:rPr>
          <w:rFonts w:ascii="Times New Roman" w:eastAsia="Times New Roman" w:hAnsi="Times New Roman" w:cs="Times New Roman"/>
          <w:sz w:val="26"/>
          <w:szCs w:val="26"/>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7B5D56" w:rsidRPr="007B5D56" w:rsidP="007B5D56">
      <w:pPr>
        <w:spacing w:after="0" w:line="240" w:lineRule="auto"/>
        <w:jc w:val="both"/>
        <w:rPr>
          <w:rFonts w:ascii="Times New Roman" w:eastAsia="Times New Roman" w:hAnsi="Times New Roman" w:cs="Times New Roman"/>
          <w:color w:val="000000" w:themeColor="text1"/>
          <w:sz w:val="26"/>
          <w:szCs w:val="26"/>
          <w:lang w:eastAsia="ru-RU"/>
        </w:rPr>
      </w:pPr>
      <w:r w:rsidRPr="007B5D56">
        <w:rPr>
          <w:rFonts w:ascii="Times New Roman" w:eastAsia="Times New Roman" w:hAnsi="Times New Roman" w:cs="Times New Roman"/>
          <w:color w:val="000000" w:themeColor="text1"/>
          <w:sz w:val="26"/>
          <w:szCs w:val="26"/>
          <w:lang w:eastAsia="ru-RU"/>
        </w:rPr>
        <w:t xml:space="preserve">          В судебное заседание </w:t>
      </w:r>
      <w:r w:rsidR="003F308C">
        <w:rPr>
          <w:rFonts w:ascii="Times New Roman" w:eastAsia="Times New Roman" w:hAnsi="Times New Roman" w:cs="Times New Roman"/>
          <w:sz w:val="26"/>
          <w:szCs w:val="26"/>
          <w:lang w:eastAsia="ru-RU"/>
        </w:rPr>
        <w:t>Дьяков В.А</w:t>
      </w:r>
      <w:r w:rsidRPr="007B5D56">
        <w:rPr>
          <w:rFonts w:ascii="Times New Roman" w:eastAsia="Times New Roman" w:hAnsi="Times New Roman" w:cs="Times New Roman"/>
          <w:sz w:val="26"/>
          <w:szCs w:val="26"/>
          <w:lang w:eastAsia="ru-RU"/>
        </w:rPr>
        <w:t xml:space="preserve">. </w:t>
      </w:r>
      <w:r w:rsidRPr="007B5D56">
        <w:rPr>
          <w:rFonts w:ascii="Times New Roman" w:eastAsia="Times New Roman" w:hAnsi="Times New Roman" w:cs="Times New Roman"/>
          <w:color w:val="000000" w:themeColor="text1"/>
          <w:sz w:val="26"/>
          <w:szCs w:val="26"/>
          <w:lang w:eastAsia="ru-RU"/>
        </w:rPr>
        <w:t>не явился, о месте и времени рассмотрения дела был надлежаще уведомлен, СМС-извещением.</w:t>
      </w:r>
    </w:p>
    <w:p w:rsidR="007B5D56" w:rsidRPr="007B5D56" w:rsidP="007B5D56">
      <w:pPr>
        <w:spacing w:after="0" w:line="240" w:lineRule="auto"/>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7B5D56" w:rsidRPr="007B5D56" w:rsidP="007B5D56">
      <w:pPr>
        <w:spacing w:after="0" w:line="240" w:lineRule="auto"/>
        <w:jc w:val="both"/>
        <w:rPr>
          <w:rFonts w:ascii="Times New Roman" w:hAnsi="Times New Roman" w:cs="Times New Roman"/>
          <w:sz w:val="26"/>
          <w:szCs w:val="26"/>
        </w:rPr>
      </w:pPr>
      <w:r w:rsidRPr="007B5D56">
        <w:rPr>
          <w:rFonts w:ascii="Times New Roman" w:hAnsi="Times New Roman" w:cs="Times New Roman"/>
          <w:sz w:val="26"/>
          <w:szCs w:val="26"/>
        </w:rPr>
        <w:t xml:space="preserve">         Изучив материалы дела, мировой судья пришел к следующему.</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7B5D56" w:rsidRPr="007B5D56" w:rsidP="007B5D56">
      <w:pPr>
        <w:spacing w:after="0" w:line="240" w:lineRule="auto"/>
        <w:ind w:firstLine="540"/>
        <w:jc w:val="both"/>
        <w:rPr>
          <w:rFonts w:ascii="Times New Roman" w:hAnsi="Times New Roman" w:cs="Times New Roman"/>
          <w:sz w:val="26"/>
          <w:szCs w:val="26"/>
        </w:rPr>
      </w:pPr>
      <w:r w:rsidRPr="007B5D56">
        <w:rPr>
          <w:rFonts w:ascii="Times New Roman" w:eastAsia="Times New Roman" w:hAnsi="Times New Roman" w:cs="Times New Roman"/>
          <w:color w:val="333333"/>
          <w:sz w:val="26"/>
          <w:szCs w:val="26"/>
          <w:lang w:eastAsia="ru-RU"/>
        </w:rPr>
        <w:t xml:space="preserve">Согласно п.9.1.1 ПДД РФ, </w:t>
      </w:r>
      <w:r w:rsidRPr="007B5D56">
        <w:rPr>
          <w:rFonts w:ascii="Times New Roman" w:hAnsi="Times New Roman" w:cs="Times New Roman"/>
          <w:color w:val="000000"/>
          <w:sz w:val="26"/>
          <w:szCs w:val="26"/>
        </w:rPr>
        <w:t xml:space="preserve"> на любых дорогах с двусторонним движением </w:t>
      </w:r>
      <w:r w:rsidRPr="007B5D56">
        <w:rPr>
          <w:rFonts w:ascii="Times New Roman" w:hAnsi="Times New Roman" w:cs="Times New Roman"/>
          <w:sz w:val="26"/>
          <w:szCs w:val="26"/>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sidRPr="007B5D56">
          <w:rPr>
            <w:rStyle w:val="Hyperlink"/>
            <w:rFonts w:ascii="Times New Roman" w:hAnsi="Times New Roman" w:cs="Times New Roman"/>
            <w:color w:val="auto"/>
            <w:sz w:val="26"/>
            <w:szCs w:val="26"/>
            <w:u w:val="none"/>
          </w:rPr>
          <w:t>разметкой 1.1</w:t>
        </w:r>
      </w:hyperlink>
      <w:r w:rsidRPr="007B5D56">
        <w:rPr>
          <w:rFonts w:ascii="Times New Roman" w:hAnsi="Times New Roman" w:cs="Times New Roman"/>
          <w:sz w:val="26"/>
          <w:szCs w:val="26"/>
        </w:rPr>
        <w:t xml:space="preserve">, </w:t>
      </w:r>
      <w:hyperlink r:id="rId4" w:anchor="/document/1305770/entry/2013" w:history="1">
        <w:r w:rsidRPr="007B5D56">
          <w:rPr>
            <w:rStyle w:val="Hyperlink"/>
            <w:rFonts w:ascii="Times New Roman" w:hAnsi="Times New Roman" w:cs="Times New Roman"/>
            <w:color w:val="auto"/>
            <w:sz w:val="26"/>
            <w:szCs w:val="26"/>
            <w:u w:val="none"/>
          </w:rPr>
          <w:t>1.3</w:t>
        </w:r>
      </w:hyperlink>
      <w:r w:rsidRPr="007B5D56">
        <w:rPr>
          <w:rFonts w:ascii="Times New Roman" w:hAnsi="Times New Roman" w:cs="Times New Roman"/>
          <w:sz w:val="26"/>
          <w:szCs w:val="26"/>
        </w:rPr>
        <w:t xml:space="preserve"> или </w:t>
      </w:r>
      <w:hyperlink r:id="rId4" w:anchor="/document/1305770/entry/2111" w:history="1">
        <w:r w:rsidRPr="007B5D56">
          <w:rPr>
            <w:rStyle w:val="Hyperlink"/>
            <w:rFonts w:ascii="Times New Roman" w:hAnsi="Times New Roman" w:cs="Times New Roman"/>
            <w:color w:val="auto"/>
            <w:sz w:val="26"/>
            <w:szCs w:val="26"/>
            <w:u w:val="none"/>
          </w:rPr>
          <w:t>разметкой 1.11</w:t>
        </w:r>
      </w:hyperlink>
      <w:r w:rsidRPr="007B5D56">
        <w:rPr>
          <w:rFonts w:ascii="Times New Roman" w:hAnsi="Times New Roman" w:cs="Times New Roman"/>
          <w:sz w:val="26"/>
          <w:szCs w:val="26"/>
        </w:rPr>
        <w:t>, прерывистая линия которой расположена слева.</w:t>
      </w:r>
    </w:p>
    <w:p w:rsidR="007B5D56" w:rsidRPr="007B5D56" w:rsidP="007B5D56">
      <w:pPr>
        <w:spacing w:after="0" w:line="240" w:lineRule="auto"/>
        <w:ind w:firstLine="540"/>
        <w:jc w:val="both"/>
        <w:rPr>
          <w:rFonts w:ascii="Times New Roman" w:eastAsia="Times New Roman" w:hAnsi="Times New Roman" w:cs="Times New Roman"/>
          <w:sz w:val="26"/>
          <w:szCs w:val="26"/>
          <w:lang w:eastAsia="ru-RU"/>
        </w:rPr>
      </w:pPr>
      <w:r w:rsidRPr="007B5D56">
        <w:rPr>
          <w:rFonts w:ascii="Times New Roman" w:hAnsi="Times New Roman"/>
          <w:color w:val="000000"/>
          <w:sz w:val="26"/>
          <w:szCs w:val="26"/>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7B5D56" w:rsidRPr="007B5D56" w:rsidP="007B5D56">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В соответствии с ч.4 ст.12.15 КоАП РФ административным правонарушением является выезд в нарушение </w:t>
      </w:r>
      <w:hyperlink r:id="rId5" w:history="1">
        <w:r w:rsidRPr="007B5D56">
          <w:rPr>
            <w:rStyle w:val="Hyperlink"/>
            <w:rFonts w:ascii="Times New Roman" w:eastAsia="Times New Roman" w:hAnsi="Times New Roman" w:cs="Times New Roman"/>
            <w:color w:val="auto"/>
            <w:sz w:val="26"/>
            <w:szCs w:val="26"/>
            <w:u w:val="none"/>
            <w:lang w:eastAsia="ru-RU"/>
          </w:rPr>
          <w:t>Правил</w:t>
        </w:r>
      </w:hyperlink>
      <w:r w:rsidRPr="007B5D56">
        <w:rPr>
          <w:rFonts w:ascii="Times New Roman" w:eastAsia="Times New Roman" w:hAnsi="Times New Roman" w:cs="Times New Roman"/>
          <w:sz w:val="26"/>
          <w:szCs w:val="26"/>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sidRPr="007B5D56">
          <w:rPr>
            <w:rStyle w:val="Hyperlink"/>
            <w:rFonts w:ascii="Times New Roman" w:eastAsia="Times New Roman" w:hAnsi="Times New Roman" w:cs="Times New Roman"/>
            <w:color w:val="auto"/>
            <w:sz w:val="26"/>
            <w:szCs w:val="26"/>
            <w:u w:val="none"/>
            <w:lang w:eastAsia="ru-RU"/>
          </w:rPr>
          <w:t>частью 3</w:t>
        </w:r>
      </w:hyperlink>
      <w:r w:rsidRPr="007B5D56">
        <w:rPr>
          <w:rFonts w:ascii="Times New Roman" w:eastAsia="Times New Roman" w:hAnsi="Times New Roman" w:cs="Times New Roman"/>
          <w:sz w:val="26"/>
          <w:szCs w:val="26"/>
          <w:lang w:eastAsia="ru-RU"/>
        </w:rPr>
        <w:t xml:space="preserve"> настоящей статьи.</w:t>
      </w:r>
    </w:p>
    <w:p w:rsidR="007B5D56" w:rsidRPr="007B5D56" w:rsidP="007B5D56">
      <w:pPr>
        <w:autoSpaceDE w:val="0"/>
        <w:autoSpaceDN w:val="0"/>
        <w:adjustRightInd w:val="0"/>
        <w:spacing w:after="0" w:line="240" w:lineRule="auto"/>
        <w:ind w:firstLine="567"/>
        <w:jc w:val="both"/>
        <w:rPr>
          <w:rFonts w:ascii="Times New Roman" w:hAnsi="Times New Roman" w:cs="Times New Roman"/>
          <w:sz w:val="26"/>
          <w:szCs w:val="26"/>
        </w:rPr>
      </w:pPr>
      <w:r w:rsidRPr="007B5D56">
        <w:rPr>
          <w:rFonts w:ascii="Times New Roman" w:hAnsi="Times New Roman" w:cs="Times New Roman"/>
          <w:sz w:val="26"/>
          <w:szCs w:val="26"/>
        </w:rPr>
        <w:t>Субъективная сторона правонарушения характеризуется умышленной или неосторожной формой вины.</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Виновность </w:t>
      </w:r>
      <w:r w:rsidR="003F308C">
        <w:rPr>
          <w:rFonts w:ascii="Times New Roman" w:eastAsia="Times New Roman" w:hAnsi="Times New Roman" w:cs="Times New Roman"/>
          <w:sz w:val="26"/>
          <w:szCs w:val="26"/>
          <w:lang w:eastAsia="ru-RU"/>
        </w:rPr>
        <w:t>Дьякова В.А</w:t>
      </w:r>
      <w:r w:rsidRPr="007B5D56">
        <w:rPr>
          <w:rFonts w:ascii="Times New Roman" w:eastAsia="Times New Roman" w:hAnsi="Times New Roman" w:cs="Times New Roman"/>
          <w:sz w:val="26"/>
          <w:szCs w:val="26"/>
          <w:lang w:eastAsia="ru-RU"/>
        </w:rPr>
        <w:t xml:space="preserve">. в совершении вмененного правонарушения подтверждается совокупностью исследованных судом доказательств.  </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1)</w:t>
      </w:r>
      <w:r w:rsidRPr="007B5D56">
        <w:rPr>
          <w:rFonts w:ascii="Times New Roman" w:hAnsi="Times New Roman" w:cs="Times New Roman"/>
          <w:sz w:val="26"/>
          <w:szCs w:val="26"/>
        </w:rPr>
        <w:t>Протоколом</w:t>
      </w:r>
      <w:r w:rsidRPr="007B5D56">
        <w:rPr>
          <w:rFonts w:ascii="Times New Roman" w:hAnsi="Times New Roman" w:cs="Times New Roman"/>
          <w:sz w:val="26"/>
          <w:szCs w:val="26"/>
        </w:rPr>
        <w:t xml:space="preserve"> </w:t>
      </w:r>
      <w:r w:rsidRPr="007B5D56">
        <w:rPr>
          <w:rFonts w:ascii="Times New Roman" w:eastAsia="Times New Roman" w:hAnsi="Times New Roman" w:cs="Times New Roman"/>
          <w:sz w:val="26"/>
          <w:szCs w:val="26"/>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2)Схемой</w:t>
      </w:r>
      <w:r w:rsidRPr="007B5D56">
        <w:rPr>
          <w:rFonts w:ascii="Times New Roman" w:eastAsia="Times New Roman" w:hAnsi="Times New Roman" w:cs="Times New Roman"/>
          <w:sz w:val="26"/>
          <w:szCs w:val="26"/>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Со схемой </w:t>
      </w:r>
      <w:r w:rsidR="003F308C">
        <w:rPr>
          <w:rFonts w:ascii="Times New Roman" w:eastAsia="Times New Roman" w:hAnsi="Times New Roman" w:cs="Times New Roman"/>
          <w:sz w:val="26"/>
          <w:szCs w:val="26"/>
          <w:lang w:eastAsia="ru-RU"/>
        </w:rPr>
        <w:t>Дьяков В.А</w:t>
      </w:r>
      <w:r w:rsidRPr="007B5D56">
        <w:rPr>
          <w:rFonts w:ascii="Times New Roman" w:eastAsia="Times New Roman" w:hAnsi="Times New Roman" w:cs="Times New Roman"/>
          <w:sz w:val="26"/>
          <w:szCs w:val="26"/>
          <w:lang w:eastAsia="ru-RU"/>
        </w:rPr>
        <w:t xml:space="preserve">. был ознакомлен. </w:t>
      </w:r>
    </w:p>
    <w:p w:rsidR="007B5D56" w:rsidRPr="007B5D56" w:rsidP="007B5D56">
      <w:pPr>
        <w:spacing w:after="0" w:line="240" w:lineRule="auto"/>
        <w:ind w:firstLine="567"/>
        <w:jc w:val="both"/>
        <w:rPr>
          <w:rFonts w:ascii="Times New Roman" w:hAnsi="Times New Roman" w:cs="Times New Roman"/>
          <w:spacing w:val="-1"/>
          <w:sz w:val="26"/>
          <w:szCs w:val="26"/>
        </w:rPr>
      </w:pPr>
      <w:r w:rsidRPr="007B5D56">
        <w:rPr>
          <w:rFonts w:ascii="Times New Roman" w:hAnsi="Times New Roman" w:cs="Times New Roman"/>
          <w:sz w:val="26"/>
          <w:szCs w:val="26"/>
        </w:rPr>
        <w:t>3)</w:t>
      </w:r>
      <w:r w:rsidRPr="007B5D56">
        <w:rPr>
          <w:rFonts w:ascii="Times New Roman" w:hAnsi="Times New Roman" w:cs="Times New Roman"/>
          <w:spacing w:val="-1"/>
          <w:sz w:val="26"/>
          <w:szCs w:val="26"/>
        </w:rPr>
        <w:t>Рапортом</w:t>
      </w:r>
      <w:r w:rsidRPr="007B5D56">
        <w:rPr>
          <w:rFonts w:ascii="Times New Roman" w:hAnsi="Times New Roman" w:cs="Times New Roman"/>
          <w:spacing w:val="-1"/>
          <w:sz w:val="26"/>
          <w:szCs w:val="26"/>
        </w:rPr>
        <w:t xml:space="preserve"> сотрудника ГИБДД. </w:t>
      </w:r>
    </w:p>
    <w:p w:rsidR="007B5D56" w:rsidRPr="007B5D56" w:rsidP="007B5D56">
      <w:pPr>
        <w:pStyle w:val="BodyTextIndent"/>
        <w:spacing w:after="0" w:line="240" w:lineRule="auto"/>
        <w:ind w:left="0" w:firstLine="567"/>
        <w:jc w:val="both"/>
        <w:rPr>
          <w:rFonts w:ascii="Times New Roman" w:hAnsi="Times New Roman" w:cs="Times New Roman"/>
          <w:sz w:val="26"/>
          <w:szCs w:val="26"/>
        </w:rPr>
      </w:pPr>
      <w:r w:rsidRPr="007B5D56">
        <w:rPr>
          <w:rFonts w:ascii="Times New Roman" w:hAnsi="Times New Roman" w:cs="Times New Roman"/>
          <w:spacing w:val="-1"/>
          <w:sz w:val="26"/>
          <w:szCs w:val="26"/>
        </w:rPr>
        <w:t>4)</w:t>
      </w:r>
      <w:r w:rsidRPr="007B5D56">
        <w:rPr>
          <w:rFonts w:ascii="Times New Roman" w:hAnsi="Times New Roman" w:cs="Times New Roman"/>
          <w:sz w:val="26"/>
          <w:szCs w:val="26"/>
        </w:rPr>
        <w:t>Дислокацией</w:t>
      </w:r>
      <w:r w:rsidRPr="007B5D56">
        <w:rPr>
          <w:rFonts w:ascii="Times New Roman" w:hAnsi="Times New Roman" w:cs="Times New Roman"/>
          <w:sz w:val="26"/>
          <w:szCs w:val="26"/>
        </w:rPr>
        <w:t xml:space="preserve"> дорожных знаков.</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5)СД</w:t>
      </w:r>
      <w:r w:rsidRPr="007B5D56">
        <w:rPr>
          <w:rFonts w:ascii="Times New Roman" w:eastAsia="Times New Roman" w:hAnsi="Times New Roman" w:cs="Times New Roman"/>
          <w:sz w:val="26"/>
          <w:szCs w:val="26"/>
          <w:lang w:eastAsia="ru-RU"/>
        </w:rPr>
        <w:t>-диском с видеозаписью.</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hAnsi="Times New Roman" w:cs="Times New Roman"/>
          <w:sz w:val="26"/>
          <w:szCs w:val="26"/>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7B5D56" w:rsidRPr="007B5D56" w:rsidP="007B5D56">
      <w:pPr>
        <w:pStyle w:val="BodyText"/>
        <w:spacing w:after="0" w:line="240" w:lineRule="auto"/>
        <w:ind w:firstLine="567"/>
        <w:jc w:val="both"/>
        <w:rPr>
          <w:rFonts w:ascii="Times New Roman" w:hAnsi="Times New Roman" w:cs="Times New Roman"/>
          <w:sz w:val="26"/>
          <w:szCs w:val="26"/>
        </w:rPr>
      </w:pPr>
      <w:r w:rsidRPr="007B5D56">
        <w:rPr>
          <w:rFonts w:ascii="Times New Roman" w:hAnsi="Times New Roman" w:cs="Times New Roman"/>
          <w:sz w:val="26"/>
          <w:szCs w:val="26"/>
        </w:rPr>
        <w:t xml:space="preserve">Протокол об административном правонарушении и иные материалы дела в отношении </w:t>
      </w:r>
      <w:r w:rsidR="003F308C">
        <w:rPr>
          <w:rFonts w:ascii="Times New Roman" w:hAnsi="Times New Roman" w:cs="Times New Roman"/>
          <w:sz w:val="26"/>
          <w:szCs w:val="26"/>
        </w:rPr>
        <w:t>Дьякова В.А</w:t>
      </w:r>
      <w:r w:rsidRPr="007B5D56">
        <w:rPr>
          <w:rFonts w:ascii="Times New Roman" w:hAnsi="Times New Roman" w:cs="Times New Roman"/>
          <w:sz w:val="26"/>
          <w:szCs w:val="26"/>
        </w:rPr>
        <w:t xml:space="preserve">. составлены в соответствии с требованиями КоАП РФ.     </w:t>
      </w:r>
    </w:p>
    <w:p w:rsidR="007B5D56" w:rsidRPr="007B5D56" w:rsidP="007B5D56">
      <w:pPr>
        <w:pStyle w:val="BodyText"/>
        <w:spacing w:after="0" w:line="240" w:lineRule="auto"/>
        <w:ind w:firstLine="567"/>
        <w:jc w:val="both"/>
        <w:rPr>
          <w:rFonts w:ascii="Times New Roman" w:hAnsi="Times New Roman" w:cs="Times New Roman"/>
          <w:sz w:val="26"/>
          <w:szCs w:val="26"/>
        </w:rPr>
      </w:pPr>
      <w:r w:rsidRPr="007B5D56">
        <w:rPr>
          <w:rFonts w:ascii="Times New Roman" w:hAnsi="Times New Roman" w:cs="Times New Roman"/>
          <w:sz w:val="26"/>
          <w:szCs w:val="26"/>
        </w:rPr>
        <w:t xml:space="preserve">Нарушений прав при составлении административного материала допущено не было. </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Таким образом, вина </w:t>
      </w:r>
      <w:r w:rsidR="003F308C">
        <w:rPr>
          <w:rFonts w:ascii="Times New Roman" w:hAnsi="Times New Roman" w:cs="Times New Roman"/>
          <w:sz w:val="26"/>
          <w:szCs w:val="26"/>
        </w:rPr>
        <w:t>Дьякова В.А</w:t>
      </w:r>
      <w:r w:rsidRPr="007B5D56">
        <w:rPr>
          <w:rFonts w:ascii="Times New Roman" w:hAnsi="Times New Roman" w:cs="Times New Roman"/>
          <w:sz w:val="26"/>
          <w:szCs w:val="26"/>
        </w:rPr>
        <w:t>.</w:t>
      </w:r>
      <w:r w:rsidRPr="007B5D56">
        <w:rPr>
          <w:rFonts w:ascii="Times New Roman" w:eastAsia="Times New Roman" w:hAnsi="Times New Roman" w:cs="Times New Roman"/>
          <w:sz w:val="26"/>
          <w:szCs w:val="26"/>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Действия нарушителя мировой </w:t>
      </w:r>
      <w:r w:rsidRPr="007B5D56">
        <w:rPr>
          <w:rFonts w:ascii="Times New Roman" w:eastAsia="Times New Roman" w:hAnsi="Times New Roman" w:cs="Times New Roman"/>
          <w:sz w:val="26"/>
          <w:szCs w:val="26"/>
          <w:lang w:eastAsia="ru-RU"/>
        </w:rPr>
        <w:t>судья  квалифицирует</w:t>
      </w:r>
      <w:r w:rsidRPr="007B5D56">
        <w:rPr>
          <w:rFonts w:ascii="Times New Roman" w:eastAsia="Times New Roman" w:hAnsi="Times New Roman" w:cs="Times New Roman"/>
          <w:sz w:val="26"/>
          <w:szCs w:val="26"/>
          <w:lang w:eastAsia="ru-RU"/>
        </w:rPr>
        <w:t xml:space="preserve"> по ч.4 ст.12.15 КоАП РФ. </w:t>
      </w:r>
    </w:p>
    <w:p w:rsidR="007B5D56" w:rsidRPr="007B5D56" w:rsidP="007B5D56">
      <w:pPr>
        <w:spacing w:after="0" w:line="240" w:lineRule="auto"/>
        <w:ind w:firstLine="567"/>
        <w:jc w:val="both"/>
        <w:rPr>
          <w:rFonts w:ascii="Times New Roman" w:eastAsia="Times New Roman" w:hAnsi="Times New Roman" w:cs="Times New Roman"/>
          <w:snapToGrid w:val="0"/>
          <w:sz w:val="26"/>
          <w:szCs w:val="26"/>
          <w:lang w:eastAsia="ru-RU"/>
        </w:rPr>
      </w:pPr>
      <w:r w:rsidRPr="007B5D56">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судом не установлено. </w:t>
      </w:r>
    </w:p>
    <w:p w:rsidR="007B5D56" w:rsidRPr="007B5D56" w:rsidP="007B5D56">
      <w:pPr>
        <w:spacing w:after="0" w:line="240" w:lineRule="auto"/>
        <w:ind w:firstLine="567"/>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Определяя вид и меру административного наказания, суд учитывает характер правонарушения и его последствия; личность нарушителя. </w:t>
      </w:r>
    </w:p>
    <w:p w:rsidR="007B5D56" w:rsidRPr="007B5D56" w:rsidP="007B5D56">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7B5D56">
        <w:rPr>
          <w:rFonts w:ascii="Times New Roman" w:eastAsia="Times New Roman" w:hAnsi="Times New Roman" w:cs="Times New Roman"/>
          <w:snapToGrid w:val="0"/>
          <w:color w:val="000000"/>
          <w:sz w:val="26"/>
          <w:szCs w:val="26"/>
          <w:lang w:eastAsia="ru-RU"/>
        </w:rPr>
        <w:t>Руководствуясь ст.ст.29.9, 29.10 КоАП РФ, мировой судья</w:t>
      </w:r>
    </w:p>
    <w:p w:rsidR="007B5D56" w:rsidRPr="007B5D56" w:rsidP="007B5D56">
      <w:pPr>
        <w:spacing w:after="0" w:line="240" w:lineRule="auto"/>
        <w:jc w:val="both"/>
        <w:rPr>
          <w:rFonts w:ascii="Times New Roman" w:eastAsia="Times New Roman" w:hAnsi="Times New Roman" w:cs="Times New Roman"/>
          <w:snapToGrid w:val="0"/>
          <w:color w:val="000000"/>
          <w:sz w:val="26"/>
          <w:szCs w:val="26"/>
          <w:lang w:eastAsia="ru-RU"/>
        </w:rPr>
      </w:pPr>
    </w:p>
    <w:p w:rsidR="007B5D56" w:rsidRPr="007B5D56" w:rsidP="007B5D56">
      <w:pPr>
        <w:spacing w:after="0" w:line="240" w:lineRule="auto"/>
        <w:ind w:firstLine="567"/>
        <w:jc w:val="center"/>
        <w:rPr>
          <w:rFonts w:ascii="Times New Roman" w:eastAsia="Times New Roman" w:hAnsi="Times New Roman" w:cs="Times New Roman"/>
          <w:snapToGrid w:val="0"/>
          <w:color w:val="000000"/>
          <w:sz w:val="26"/>
          <w:szCs w:val="26"/>
          <w:lang w:eastAsia="ru-RU"/>
        </w:rPr>
      </w:pPr>
      <w:r w:rsidRPr="007B5D56">
        <w:rPr>
          <w:rFonts w:ascii="Times New Roman" w:eastAsia="Times New Roman" w:hAnsi="Times New Roman" w:cs="Times New Roman"/>
          <w:b/>
          <w:snapToGrid w:val="0"/>
          <w:color w:val="000000"/>
          <w:sz w:val="26"/>
          <w:szCs w:val="26"/>
          <w:lang w:eastAsia="ru-RU"/>
        </w:rPr>
        <w:t>ПОСТАНОВИЛ</w:t>
      </w:r>
      <w:r w:rsidRPr="007B5D56">
        <w:rPr>
          <w:rFonts w:ascii="Times New Roman" w:eastAsia="Times New Roman" w:hAnsi="Times New Roman" w:cs="Times New Roman"/>
          <w:snapToGrid w:val="0"/>
          <w:color w:val="000000"/>
          <w:sz w:val="26"/>
          <w:szCs w:val="26"/>
          <w:lang w:eastAsia="ru-RU"/>
        </w:rPr>
        <w:t>:</w:t>
      </w:r>
    </w:p>
    <w:p w:rsidR="007B5D56" w:rsidRPr="007B5D56" w:rsidP="007B5D56">
      <w:pPr>
        <w:spacing w:after="0" w:line="240" w:lineRule="auto"/>
        <w:ind w:firstLine="567"/>
        <w:jc w:val="center"/>
        <w:rPr>
          <w:rFonts w:ascii="Times New Roman" w:eastAsia="Times New Roman" w:hAnsi="Times New Roman" w:cs="Times New Roman"/>
          <w:snapToGrid w:val="0"/>
          <w:color w:val="000000"/>
          <w:sz w:val="26"/>
          <w:szCs w:val="26"/>
          <w:lang w:eastAsia="ru-RU"/>
        </w:rPr>
      </w:pPr>
    </w:p>
    <w:p w:rsidR="007B5D56" w:rsidRPr="007B5D56" w:rsidP="007B5D56">
      <w:pPr>
        <w:spacing w:after="0" w:line="240" w:lineRule="auto"/>
        <w:ind w:firstLine="567"/>
        <w:jc w:val="both"/>
        <w:rPr>
          <w:rFonts w:ascii="Times New Roman" w:eastAsia="Times New Roman" w:hAnsi="Times New Roman" w:cs="Times New Roman"/>
          <w:snapToGrid w:val="0"/>
          <w:color w:val="000000"/>
          <w:sz w:val="26"/>
          <w:szCs w:val="26"/>
          <w:lang w:eastAsia="ru-RU"/>
        </w:rPr>
      </w:pPr>
      <w:r w:rsidRPr="007B5D56">
        <w:rPr>
          <w:rFonts w:ascii="Times New Roman" w:hAnsi="Times New Roman" w:cs="Times New Roman"/>
          <w:snapToGrid w:val="0"/>
          <w:sz w:val="26"/>
          <w:szCs w:val="26"/>
        </w:rPr>
        <w:t xml:space="preserve">Признать </w:t>
      </w:r>
      <w:r w:rsidR="003F308C">
        <w:rPr>
          <w:rFonts w:ascii="Times New Roman" w:eastAsia="Times New Roman" w:hAnsi="Times New Roman" w:cs="Times New Roman"/>
          <w:b/>
          <w:sz w:val="26"/>
          <w:szCs w:val="26"/>
          <w:lang w:eastAsia="ru-RU"/>
        </w:rPr>
        <w:t xml:space="preserve">Дьякова </w:t>
      </w:r>
      <w:r w:rsidR="00CD5B88">
        <w:rPr>
          <w:rFonts w:ascii="Times New Roman" w:eastAsia="Times New Roman" w:hAnsi="Times New Roman" w:cs="Times New Roman"/>
          <w:b/>
          <w:sz w:val="26"/>
          <w:szCs w:val="26"/>
          <w:lang w:eastAsia="ru-RU"/>
        </w:rPr>
        <w:t xml:space="preserve">*** </w:t>
      </w:r>
      <w:r w:rsidRPr="007B5D56">
        <w:rPr>
          <w:rFonts w:ascii="Times New Roman" w:hAnsi="Times New Roman" w:cs="Times New Roman"/>
          <w:snapToGrid w:val="0"/>
          <w:sz w:val="26"/>
          <w:szCs w:val="26"/>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sidRPr="007B5D56">
        <w:rPr>
          <w:rFonts w:ascii="Times New Roman" w:eastAsia="Times New Roman" w:hAnsi="Times New Roman" w:cs="Times New Roman"/>
          <w:snapToGrid w:val="0"/>
          <w:color w:val="000000"/>
          <w:sz w:val="26"/>
          <w:szCs w:val="26"/>
          <w:lang w:eastAsia="ru-RU"/>
        </w:rPr>
        <w:t xml:space="preserve">и назначить ему наказание в виде административного штрафа в размере </w:t>
      </w:r>
      <w:r w:rsidRPr="007B5D56">
        <w:rPr>
          <w:rFonts w:ascii="Times New Roman" w:eastAsia="Times New Roman" w:hAnsi="Times New Roman" w:cs="Times New Roman"/>
          <w:b/>
          <w:snapToGrid w:val="0"/>
          <w:color w:val="000000"/>
          <w:sz w:val="26"/>
          <w:szCs w:val="26"/>
          <w:lang w:eastAsia="ru-RU"/>
        </w:rPr>
        <w:t>7500</w:t>
      </w:r>
      <w:r w:rsidRPr="007B5D56">
        <w:rPr>
          <w:rFonts w:ascii="Times New Roman" w:eastAsia="Times New Roman" w:hAnsi="Times New Roman" w:cs="Times New Roman"/>
          <w:snapToGrid w:val="0"/>
          <w:color w:val="000000"/>
          <w:sz w:val="26"/>
          <w:szCs w:val="26"/>
          <w:lang w:eastAsia="ru-RU"/>
        </w:rPr>
        <w:t xml:space="preserve"> рублей. </w:t>
      </w:r>
    </w:p>
    <w:p w:rsidR="007B5D56" w:rsidRPr="007B5D56" w:rsidP="007B5D56">
      <w:pPr>
        <w:spacing w:after="0" w:line="240" w:lineRule="auto"/>
        <w:ind w:firstLine="540"/>
        <w:jc w:val="both"/>
        <w:rPr>
          <w:rFonts w:ascii="Times New Roman" w:eastAsia="Times New Roman" w:hAnsi="Times New Roman" w:cs="Times New Roman"/>
          <w:snapToGrid w:val="0"/>
          <w:sz w:val="26"/>
          <w:szCs w:val="26"/>
          <w:lang w:eastAsia="ru-RU"/>
        </w:rPr>
      </w:pPr>
      <w:r w:rsidRPr="007B5D56">
        <w:rPr>
          <w:rFonts w:ascii="Times New Roman" w:eastAsia="Times New Roman" w:hAnsi="Times New Roman" w:cs="Times New Roman"/>
          <w:snapToGrid w:val="0"/>
          <w:sz w:val="26"/>
          <w:szCs w:val="26"/>
          <w:lang w:eastAsia="ru-RU"/>
        </w:rPr>
        <w:t xml:space="preserve">Постановление может быть обжаловано в Ханты-Мансийский </w:t>
      </w:r>
      <w:r w:rsidRPr="007B5D56">
        <w:rPr>
          <w:rFonts w:ascii="Times New Roman" w:eastAsia="Times New Roman" w:hAnsi="Times New Roman" w:cs="Times New Roman"/>
          <w:snapToGrid w:val="0"/>
          <w:sz w:val="26"/>
          <w:szCs w:val="26"/>
          <w:lang w:eastAsia="ru-RU"/>
        </w:rPr>
        <w:t>районный  суд</w:t>
      </w:r>
      <w:r w:rsidRPr="007B5D56">
        <w:rPr>
          <w:rFonts w:ascii="Times New Roman" w:eastAsia="Times New Roman" w:hAnsi="Times New Roman" w:cs="Times New Roman"/>
          <w:snapToGrid w:val="0"/>
          <w:sz w:val="26"/>
          <w:szCs w:val="26"/>
          <w:lang w:eastAsia="ru-RU"/>
        </w:rPr>
        <w:t xml:space="preserve"> путем подачи жалобы мировому судье в течение 10 суток со дня получения копии постановления.</w:t>
      </w:r>
    </w:p>
    <w:p w:rsidR="007B5D56" w:rsidRPr="007B5D56" w:rsidP="007B5D5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sidRPr="007B5D56">
          <w:rPr>
            <w:rStyle w:val="Hyperlink"/>
            <w:rFonts w:ascii="Times New Roman" w:eastAsia="Times New Roman" w:hAnsi="Times New Roman" w:cs="Times New Roman"/>
            <w:sz w:val="26"/>
            <w:szCs w:val="26"/>
            <w:lang w:eastAsia="ru-RU"/>
          </w:rPr>
          <w:t>статьей 31.5</w:t>
        </w:r>
      </w:hyperlink>
      <w:r w:rsidRPr="007B5D56">
        <w:rPr>
          <w:rFonts w:ascii="Times New Roman" w:eastAsia="Times New Roman" w:hAnsi="Times New Roman" w:cs="Times New Roman"/>
          <w:sz w:val="26"/>
          <w:szCs w:val="26"/>
          <w:lang w:eastAsia="ru-RU"/>
        </w:rPr>
        <w:t xml:space="preserve"> КоАП РФ.</w:t>
      </w:r>
    </w:p>
    <w:p w:rsidR="007B5D56" w:rsidRPr="007B5D56" w:rsidP="007B5D56">
      <w:pPr>
        <w:spacing w:after="0" w:line="240" w:lineRule="auto"/>
        <w:ind w:firstLine="709"/>
        <w:jc w:val="both"/>
        <w:rPr>
          <w:rFonts w:ascii="Times New Roman" w:eastAsia="Times New Roman" w:hAnsi="Times New Roman" w:cs="Times New Roman"/>
          <w:snapToGrid w:val="0"/>
          <w:sz w:val="26"/>
          <w:szCs w:val="26"/>
          <w:lang w:eastAsia="ru-RU"/>
        </w:rPr>
      </w:pPr>
      <w:r w:rsidRPr="007B5D56">
        <w:rPr>
          <w:rFonts w:ascii="Times New Roman" w:eastAsia="Times New Roman" w:hAnsi="Times New Roman" w:cs="Times New Roman"/>
          <w:snapToGrid w:val="0"/>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7B5D56">
          <w:rPr>
            <w:rStyle w:val="Hyperlink"/>
            <w:rFonts w:ascii="Times New Roman" w:eastAsia="Times New Roman" w:hAnsi="Times New Roman" w:cs="Times New Roman"/>
            <w:snapToGrid w:val="0"/>
            <w:sz w:val="26"/>
            <w:szCs w:val="26"/>
            <w:lang w:eastAsia="ru-RU"/>
          </w:rPr>
          <w:t>части 1</w:t>
        </w:r>
      </w:hyperlink>
      <w:r w:rsidRPr="007B5D56">
        <w:rPr>
          <w:rFonts w:ascii="Times New Roman" w:eastAsia="Times New Roman" w:hAnsi="Times New Roman" w:cs="Times New Roman"/>
          <w:snapToGrid w:val="0"/>
          <w:sz w:val="26"/>
          <w:szCs w:val="26"/>
          <w:lang w:eastAsia="ru-RU"/>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sidRPr="007B5D56">
          <w:rPr>
            <w:rStyle w:val="Hyperlink"/>
            <w:rFonts w:ascii="Times New Roman" w:eastAsia="Times New Roman" w:hAnsi="Times New Roman" w:cs="Times New Roman"/>
            <w:snapToGrid w:val="0"/>
            <w:sz w:val="26"/>
            <w:szCs w:val="26"/>
            <w:lang w:eastAsia="ru-RU"/>
          </w:rPr>
          <w:t>федеральным законодательством</w:t>
        </w:r>
      </w:hyperlink>
      <w:r w:rsidRPr="007B5D56">
        <w:rPr>
          <w:rFonts w:ascii="Times New Roman" w:eastAsia="Times New Roman" w:hAnsi="Times New Roman" w:cs="Times New Roman"/>
          <w:snapToGrid w:val="0"/>
          <w:sz w:val="26"/>
          <w:szCs w:val="26"/>
          <w:lang w:eastAsia="ru-RU"/>
        </w:rPr>
        <w:t xml:space="preserve">. </w:t>
      </w:r>
    </w:p>
    <w:p w:rsidR="007B5D56" w:rsidRPr="007B5D56" w:rsidP="007B5D56">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6"/>
          <w:szCs w:val="26"/>
        </w:rPr>
      </w:pPr>
      <w:r w:rsidRPr="007B5D56">
        <w:rPr>
          <w:rFonts w:ascii="Times New Roman" w:hAnsi="Times New Roman" w:cs="Times New Roman"/>
          <w:bCs/>
          <w:color w:val="000000"/>
          <w:sz w:val="26"/>
          <w:szCs w:val="26"/>
        </w:rPr>
        <w:t xml:space="preserve">Административный штраф подлежит уплате по реквизитам:  </w:t>
      </w:r>
    </w:p>
    <w:p w:rsidR="007B5D56" w:rsidRPr="007B5D56" w:rsidP="007B5D56">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6"/>
          <w:szCs w:val="26"/>
        </w:rPr>
      </w:pPr>
      <w:r w:rsidRPr="007B5D56">
        <w:rPr>
          <w:rFonts w:ascii="Times New Roman" w:hAnsi="Times New Roman" w:cs="Times New Roman"/>
          <w:bCs/>
          <w:sz w:val="26"/>
          <w:szCs w:val="26"/>
        </w:rPr>
        <w:t xml:space="preserve">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w:t>
      </w:r>
      <w:r w:rsidR="003F308C">
        <w:rPr>
          <w:rFonts w:ascii="Times New Roman" w:hAnsi="Times New Roman" w:cs="Times New Roman"/>
          <w:bCs/>
          <w:sz w:val="26"/>
          <w:szCs w:val="26"/>
        </w:rPr>
        <w:t>18810486250910005264</w:t>
      </w:r>
      <w:r w:rsidRPr="007B5D56">
        <w:rPr>
          <w:rFonts w:ascii="Times New Roman" w:hAnsi="Times New Roman" w:cs="Times New Roman"/>
          <w:bCs/>
          <w:sz w:val="26"/>
          <w:szCs w:val="26"/>
        </w:rPr>
        <w:t>.</w:t>
      </w:r>
    </w:p>
    <w:p w:rsidR="007B5D56" w:rsidRPr="007B5D56" w:rsidP="007B5D56">
      <w:pPr>
        <w:pStyle w:val="BodyText2"/>
        <w:ind w:firstLine="567"/>
        <w:rPr>
          <w:szCs w:val="26"/>
        </w:rPr>
      </w:pPr>
    </w:p>
    <w:p w:rsidR="007B5D56" w:rsidRPr="007B5D56" w:rsidP="007B5D56">
      <w:pPr>
        <w:pStyle w:val="BodyText2"/>
        <w:rPr>
          <w:szCs w:val="26"/>
        </w:rPr>
      </w:pPr>
    </w:p>
    <w:p w:rsidR="007B5D56" w:rsidRPr="007B5D56" w:rsidP="007B5D56">
      <w:pPr>
        <w:pStyle w:val="BodyText2"/>
        <w:rPr>
          <w:szCs w:val="26"/>
        </w:rPr>
      </w:pPr>
      <w:r w:rsidRPr="007B5D56">
        <w:rPr>
          <w:szCs w:val="26"/>
        </w:rPr>
        <w:t xml:space="preserve">Мировой судья </w:t>
      </w:r>
    </w:p>
    <w:p w:rsidR="007B5D56" w:rsidRPr="007B5D56" w:rsidP="007B5D56">
      <w:pPr>
        <w:spacing w:after="0" w:line="240" w:lineRule="auto"/>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судебного участка № 2</w:t>
      </w:r>
    </w:p>
    <w:p w:rsidR="007B5D56" w:rsidRPr="007B5D56" w:rsidP="007B5D56">
      <w:pPr>
        <w:spacing w:after="0" w:line="240" w:lineRule="auto"/>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 xml:space="preserve">Ханты-Мансийского </w:t>
      </w:r>
    </w:p>
    <w:p w:rsidR="007B5D56" w:rsidRPr="007B5D56" w:rsidP="007B5D56">
      <w:pPr>
        <w:spacing w:after="0" w:line="240" w:lineRule="auto"/>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судебного района</w:t>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t xml:space="preserve">    О.А. Новокшенова  </w:t>
      </w:r>
    </w:p>
    <w:p w:rsidR="007B5D56" w:rsidRPr="007B5D56" w:rsidP="007B5D56">
      <w:pPr>
        <w:spacing w:after="0" w:line="240" w:lineRule="auto"/>
        <w:ind w:right="-1050"/>
        <w:jc w:val="both"/>
        <w:rPr>
          <w:rFonts w:ascii="Times New Roman" w:eastAsia="Times New Roman" w:hAnsi="Times New Roman" w:cs="Times New Roman"/>
          <w:sz w:val="26"/>
          <w:szCs w:val="26"/>
          <w:lang w:eastAsia="ru-RU"/>
        </w:rPr>
      </w:pPr>
      <w:r w:rsidRPr="007B5D56">
        <w:rPr>
          <w:rFonts w:ascii="Times New Roman" w:eastAsia="Times New Roman" w:hAnsi="Times New Roman" w:cs="Times New Roman"/>
          <w:sz w:val="26"/>
          <w:szCs w:val="26"/>
          <w:lang w:eastAsia="ru-RU"/>
        </w:rPr>
        <w:t>Копия верна:</w:t>
      </w:r>
    </w:p>
    <w:p w:rsidR="007B5D56" w:rsidRPr="007B5D56" w:rsidP="007B5D56">
      <w:pPr>
        <w:spacing w:after="0" w:line="240" w:lineRule="auto"/>
        <w:rPr>
          <w:rFonts w:ascii="Times New Roman" w:hAnsi="Times New Roman" w:cs="Times New Roman"/>
          <w:sz w:val="26"/>
          <w:szCs w:val="26"/>
        </w:rPr>
      </w:pPr>
      <w:r w:rsidRPr="007B5D56">
        <w:rPr>
          <w:rFonts w:ascii="Times New Roman" w:eastAsia="Times New Roman" w:hAnsi="Times New Roman" w:cs="Times New Roman"/>
          <w:sz w:val="26"/>
          <w:szCs w:val="26"/>
          <w:lang w:eastAsia="ru-RU"/>
        </w:rPr>
        <w:t>Мировой судья</w:t>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r>
      <w:r w:rsidRPr="007B5D56">
        <w:rPr>
          <w:rFonts w:ascii="Times New Roman" w:eastAsia="Times New Roman" w:hAnsi="Times New Roman" w:cs="Times New Roman"/>
          <w:sz w:val="26"/>
          <w:szCs w:val="26"/>
          <w:lang w:eastAsia="ru-RU"/>
        </w:rPr>
        <w:tab/>
        <w:t xml:space="preserve">     О.А. Новокшенова</w:t>
      </w:r>
    </w:p>
    <w:p w:rsidR="007B5D56" w:rsidRPr="007B5D56" w:rsidP="007B5D56">
      <w:pPr>
        <w:rPr>
          <w:sz w:val="26"/>
          <w:szCs w:val="26"/>
        </w:rPr>
      </w:pPr>
    </w:p>
    <w:p w:rsidR="007B5D56" w:rsidRPr="007B5D56" w:rsidP="007B5D56">
      <w:pPr>
        <w:rPr>
          <w:sz w:val="26"/>
          <w:szCs w:val="26"/>
        </w:rPr>
      </w:pPr>
    </w:p>
    <w:p w:rsidR="007B5D56" w:rsidRPr="007B5D56" w:rsidP="007B5D56">
      <w:pPr>
        <w:rPr>
          <w:sz w:val="26"/>
          <w:szCs w:val="26"/>
        </w:rPr>
      </w:pPr>
    </w:p>
    <w:p w:rsidR="00DB4F1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9"/>
    <w:rsid w:val="003F308C"/>
    <w:rsid w:val="007B5D56"/>
    <w:rsid w:val="008C6D19"/>
    <w:rsid w:val="00A40F74"/>
    <w:rsid w:val="00CD5B88"/>
    <w:rsid w:val="00DB4F1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CEF47A67-B3E0-42D3-BAA2-A60D8B2FB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D5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B5D56"/>
    <w:rPr>
      <w:color w:val="0000FF"/>
      <w:u w:val="single"/>
    </w:rPr>
  </w:style>
  <w:style w:type="paragraph" w:styleId="BodyText">
    <w:name w:val="Body Text"/>
    <w:basedOn w:val="Normal"/>
    <w:link w:val="a"/>
    <w:uiPriority w:val="99"/>
    <w:semiHidden/>
    <w:unhideWhenUsed/>
    <w:rsid w:val="007B5D56"/>
    <w:pPr>
      <w:spacing w:after="120"/>
    </w:pPr>
  </w:style>
  <w:style w:type="character" w:customStyle="1" w:styleId="a">
    <w:name w:val="Основной текст Знак"/>
    <w:basedOn w:val="DefaultParagraphFont"/>
    <w:link w:val="BodyText"/>
    <w:uiPriority w:val="99"/>
    <w:semiHidden/>
    <w:rsid w:val="007B5D56"/>
  </w:style>
  <w:style w:type="paragraph" w:styleId="BodyTextIndent">
    <w:name w:val="Body Text Indent"/>
    <w:basedOn w:val="Normal"/>
    <w:link w:val="a0"/>
    <w:uiPriority w:val="99"/>
    <w:semiHidden/>
    <w:unhideWhenUsed/>
    <w:rsid w:val="007B5D56"/>
    <w:pPr>
      <w:spacing w:after="120"/>
      <w:ind w:left="283"/>
    </w:pPr>
  </w:style>
  <w:style w:type="character" w:customStyle="1" w:styleId="a0">
    <w:name w:val="Основной текст с отступом Знак"/>
    <w:basedOn w:val="DefaultParagraphFont"/>
    <w:link w:val="BodyTextIndent"/>
    <w:uiPriority w:val="99"/>
    <w:semiHidden/>
    <w:rsid w:val="007B5D56"/>
  </w:style>
  <w:style w:type="paragraph" w:styleId="BodyText2">
    <w:name w:val="Body Text 2"/>
    <w:basedOn w:val="Normal"/>
    <w:link w:val="2"/>
    <w:semiHidden/>
    <w:unhideWhenUsed/>
    <w:rsid w:val="007B5D56"/>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7B5D56"/>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